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65" w:rsidRDefault="00D73765" w:rsidP="001F416B">
      <w:pPr>
        <w:spacing w:before="240"/>
        <w:jc w:val="both"/>
        <w:rPr>
          <w:rFonts w:ascii="Nunito" w:hAnsi="Nunito"/>
          <w:noProof/>
          <w:lang w:eastAsia="sk-SK"/>
        </w:rPr>
      </w:pPr>
    </w:p>
    <w:p w:rsidR="00D73765" w:rsidRPr="00152B02" w:rsidRDefault="00152B02" w:rsidP="00D73765">
      <w:pPr>
        <w:spacing w:before="240"/>
        <w:jc w:val="center"/>
        <w:rPr>
          <w:rFonts w:ascii="Andes Rounded Bold" w:hAnsi="Andes Rounded Bold"/>
          <w:sz w:val="56"/>
        </w:rPr>
      </w:pPr>
      <w:bookmarkStart w:id="0" w:name="_GoBack"/>
      <w:bookmarkEnd w:id="0"/>
      <w:r w:rsidRPr="00152B02">
        <w:rPr>
          <w:rFonts w:ascii="Andes Rounded Bold" w:hAnsi="Andes Rounded Bold"/>
          <w:sz w:val="56"/>
        </w:rPr>
        <w:t>Oznam pre účastníkov podujatia</w:t>
      </w:r>
    </w:p>
    <w:p w:rsidR="00D73765" w:rsidRDefault="00D73765" w:rsidP="001F416B">
      <w:pPr>
        <w:spacing w:before="240"/>
        <w:jc w:val="both"/>
        <w:rPr>
          <w:rFonts w:ascii="Nunito" w:hAnsi="Nunito"/>
          <w:sz w:val="32"/>
        </w:rPr>
      </w:pPr>
    </w:p>
    <w:p w:rsidR="00152B02" w:rsidRPr="00152B02" w:rsidRDefault="00152B02" w:rsidP="00152B02">
      <w:pPr>
        <w:spacing w:before="240"/>
        <w:jc w:val="both"/>
        <w:rPr>
          <w:rFonts w:ascii="Nunito" w:hAnsi="Nunito"/>
          <w:sz w:val="32"/>
        </w:rPr>
      </w:pPr>
      <w:r>
        <w:rPr>
          <w:rFonts w:ascii="Nunito" w:hAnsi="Nunito"/>
          <w:sz w:val="32"/>
        </w:rPr>
        <w:t>1. počas celej doby trvania podujatia je potrebné mať prekryté dýchacie cesty</w:t>
      </w:r>
      <w:r w:rsidRPr="00152B02">
        <w:rPr>
          <w:rFonts w:ascii="Nunito" w:hAnsi="Nunito"/>
          <w:sz w:val="32"/>
        </w:rPr>
        <w:t>,</w:t>
      </w:r>
    </w:p>
    <w:p w:rsidR="00152B02" w:rsidRPr="00152B02" w:rsidRDefault="00152B02" w:rsidP="00152B02">
      <w:pPr>
        <w:spacing w:before="240"/>
        <w:jc w:val="both"/>
        <w:rPr>
          <w:rFonts w:ascii="Nunito" w:hAnsi="Nunito"/>
          <w:sz w:val="32"/>
        </w:rPr>
      </w:pPr>
      <w:r w:rsidRPr="00152B02">
        <w:rPr>
          <w:rFonts w:ascii="Nunito" w:hAnsi="Nunito"/>
          <w:sz w:val="32"/>
        </w:rPr>
        <w:t>2. v prípade vzniku akútneho respiračného ochorenia (napr. horúčka, kašeľ, nádcha, sťažené dýchanie) je</w:t>
      </w:r>
      <w:r>
        <w:rPr>
          <w:rFonts w:ascii="Nunito" w:hAnsi="Nunito"/>
          <w:sz w:val="32"/>
        </w:rPr>
        <w:t xml:space="preserve"> účastník povinný</w:t>
      </w:r>
      <w:r w:rsidRPr="00152B02">
        <w:rPr>
          <w:rFonts w:ascii="Nunito" w:hAnsi="Nunito"/>
          <w:sz w:val="32"/>
        </w:rPr>
        <w:t xml:space="preserve"> ostať v domácej izolácii,</w:t>
      </w:r>
    </w:p>
    <w:p w:rsidR="00152B02" w:rsidRPr="00152B02" w:rsidRDefault="00152B02" w:rsidP="00152B02">
      <w:pPr>
        <w:spacing w:before="240"/>
        <w:jc w:val="both"/>
        <w:rPr>
          <w:rFonts w:ascii="Nunito" w:hAnsi="Nunito"/>
          <w:sz w:val="32"/>
        </w:rPr>
      </w:pPr>
      <w:r w:rsidRPr="00152B02">
        <w:rPr>
          <w:rFonts w:ascii="Nunito" w:hAnsi="Nunito"/>
          <w:sz w:val="32"/>
        </w:rPr>
        <w:t xml:space="preserve">3. ak sa u </w:t>
      </w:r>
      <w:r>
        <w:rPr>
          <w:rFonts w:ascii="Nunito" w:hAnsi="Nunito"/>
          <w:sz w:val="32"/>
        </w:rPr>
        <w:t>účastníka</w:t>
      </w:r>
      <w:r w:rsidRPr="00152B02">
        <w:rPr>
          <w:rFonts w:ascii="Nunito" w:hAnsi="Nunito"/>
          <w:sz w:val="32"/>
        </w:rPr>
        <w:t xml:space="preserve"> prejavia príznaky akútneho respiračného ochorenia, je potrebné opustiť miesto hromadného</w:t>
      </w:r>
      <w:r>
        <w:rPr>
          <w:rFonts w:ascii="Nunito" w:hAnsi="Nunito"/>
          <w:sz w:val="32"/>
        </w:rPr>
        <w:t xml:space="preserve"> </w:t>
      </w:r>
      <w:r w:rsidRPr="00152B02">
        <w:rPr>
          <w:rFonts w:ascii="Nunito" w:hAnsi="Nunito"/>
          <w:sz w:val="32"/>
        </w:rPr>
        <w:t>podujatia a telefonicky kontaktovať svojho ošetrujúceho lekára,</w:t>
      </w:r>
    </w:p>
    <w:p w:rsidR="00152B02" w:rsidRPr="00152B02" w:rsidRDefault="00152B02" w:rsidP="00152B02">
      <w:pPr>
        <w:spacing w:before="240"/>
        <w:jc w:val="both"/>
        <w:rPr>
          <w:rFonts w:ascii="Nunito" w:hAnsi="Nunito"/>
          <w:sz w:val="32"/>
        </w:rPr>
      </w:pPr>
      <w:r w:rsidRPr="00152B02">
        <w:rPr>
          <w:rFonts w:ascii="Nunito" w:hAnsi="Nunito"/>
          <w:sz w:val="32"/>
        </w:rPr>
        <w:t xml:space="preserve">4. </w:t>
      </w:r>
      <w:r>
        <w:rPr>
          <w:rFonts w:ascii="Nunito" w:hAnsi="Nunito"/>
          <w:sz w:val="32"/>
        </w:rPr>
        <w:t xml:space="preserve">na podujatí platí </w:t>
      </w:r>
      <w:r w:rsidRPr="00152B02">
        <w:rPr>
          <w:rFonts w:ascii="Nunito" w:hAnsi="Nunito"/>
          <w:sz w:val="32"/>
        </w:rPr>
        <w:t>zákaz podávania rúk,</w:t>
      </w:r>
    </w:p>
    <w:p w:rsidR="00152B02" w:rsidRPr="00152B02" w:rsidRDefault="00152B02" w:rsidP="00152B02">
      <w:pPr>
        <w:spacing w:before="240"/>
        <w:jc w:val="both"/>
        <w:rPr>
          <w:rFonts w:ascii="Nunito" w:hAnsi="Nunito"/>
          <w:sz w:val="32"/>
        </w:rPr>
      </w:pPr>
      <w:r w:rsidRPr="00152B02">
        <w:rPr>
          <w:rFonts w:ascii="Nunito" w:hAnsi="Nunito"/>
          <w:sz w:val="32"/>
        </w:rPr>
        <w:t xml:space="preserve">5. </w:t>
      </w:r>
      <w:r>
        <w:rPr>
          <w:rFonts w:ascii="Nunito" w:hAnsi="Nunito"/>
          <w:sz w:val="32"/>
        </w:rPr>
        <w:t xml:space="preserve">podujatie je určené pre max. </w:t>
      </w:r>
      <w:r w:rsidRPr="00152B02">
        <w:rPr>
          <w:rFonts w:ascii="Nunito" w:hAnsi="Nunito"/>
          <w:sz w:val="32"/>
          <w:highlight w:val="yellow"/>
        </w:rPr>
        <w:t>XY</w:t>
      </w:r>
      <w:r>
        <w:rPr>
          <w:rFonts w:ascii="Nunito" w:hAnsi="Nunito"/>
          <w:sz w:val="32"/>
        </w:rPr>
        <w:t xml:space="preserve"> účastníkov</w:t>
      </w:r>
      <w:r w:rsidRPr="00152B02">
        <w:rPr>
          <w:rFonts w:ascii="Nunito" w:hAnsi="Nunito"/>
          <w:sz w:val="32"/>
        </w:rPr>
        <w:t>,</w:t>
      </w:r>
    </w:p>
    <w:p w:rsidR="00FA1895" w:rsidRDefault="00152B02" w:rsidP="00152B02">
      <w:pPr>
        <w:spacing w:before="240"/>
        <w:jc w:val="both"/>
        <w:rPr>
          <w:rFonts w:ascii="Nunito" w:hAnsi="Nunito"/>
        </w:rPr>
      </w:pPr>
      <w:r w:rsidRPr="00152B02">
        <w:rPr>
          <w:rFonts w:ascii="Nunito" w:hAnsi="Nunito"/>
          <w:sz w:val="32"/>
        </w:rPr>
        <w:t xml:space="preserve">6. rizikovým skupinám </w:t>
      </w:r>
      <w:r w:rsidRPr="00152B02">
        <w:rPr>
          <w:rFonts w:ascii="Nunito" w:hAnsi="Nunito"/>
          <w:sz w:val="24"/>
        </w:rPr>
        <w:t>(osoby vo veku 60 a viac rokov, osoby s chronickým ochorením srdca, ciev, pľúc,</w:t>
      </w:r>
      <w:r w:rsidRPr="00152B02">
        <w:rPr>
          <w:rFonts w:ascii="Nunito" w:hAnsi="Nunito"/>
          <w:sz w:val="24"/>
        </w:rPr>
        <w:t xml:space="preserve"> </w:t>
      </w:r>
      <w:r w:rsidRPr="00152B02">
        <w:rPr>
          <w:rFonts w:ascii="Nunito" w:hAnsi="Nunito"/>
          <w:sz w:val="24"/>
        </w:rPr>
        <w:t xml:space="preserve">obličiek a metabolického systému a osoby s oslabenou imunitou a tehotné ženy) </w:t>
      </w:r>
      <w:r w:rsidRPr="00152B02">
        <w:rPr>
          <w:rFonts w:ascii="Nunito" w:hAnsi="Nunito"/>
          <w:sz w:val="32"/>
        </w:rPr>
        <w:t>sa odporúča zvážiť účasť</w:t>
      </w:r>
      <w:r>
        <w:rPr>
          <w:rFonts w:ascii="Nunito" w:hAnsi="Nunito"/>
          <w:sz w:val="32"/>
        </w:rPr>
        <w:t xml:space="preserve"> s výnimkou už zaočkovaných osôb.</w:t>
      </w:r>
      <w:r w:rsidRPr="00152B02">
        <w:rPr>
          <w:rFonts w:ascii="Nunito" w:hAnsi="Nunito"/>
          <w:sz w:val="32"/>
        </w:rPr>
        <w:cr/>
      </w:r>
    </w:p>
    <w:p w:rsidR="00D73765" w:rsidRDefault="00D73765" w:rsidP="001F416B">
      <w:pPr>
        <w:spacing w:before="240"/>
        <w:jc w:val="both"/>
        <w:rPr>
          <w:rFonts w:ascii="Nunito" w:hAnsi="Nunito"/>
        </w:rPr>
      </w:pPr>
    </w:p>
    <w:sectPr w:rsidR="00D737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BB" w:rsidRDefault="006953BB" w:rsidP="00D73765">
      <w:pPr>
        <w:spacing w:after="0" w:line="240" w:lineRule="auto"/>
      </w:pPr>
      <w:r>
        <w:separator/>
      </w:r>
    </w:p>
  </w:endnote>
  <w:endnote w:type="continuationSeparator" w:id="0">
    <w:p w:rsidR="006953BB" w:rsidRDefault="006953BB" w:rsidP="00D7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ndes Rounded Bold">
    <w:panose1 w:val="02000000000000000000"/>
    <w:charset w:val="00"/>
    <w:family w:val="modern"/>
    <w:notTrueType/>
    <w:pitch w:val="variable"/>
    <w:sig w:usb0="A000000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BB" w:rsidRDefault="006953BB" w:rsidP="00D73765">
      <w:pPr>
        <w:spacing w:after="0" w:line="240" w:lineRule="auto"/>
      </w:pPr>
      <w:r>
        <w:separator/>
      </w:r>
    </w:p>
  </w:footnote>
  <w:footnote w:type="continuationSeparator" w:id="0">
    <w:p w:rsidR="006953BB" w:rsidRDefault="006953BB" w:rsidP="00D7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65" w:rsidRDefault="00D73765">
    <w:pPr>
      <w:pStyle w:val="Hlavika"/>
    </w:pPr>
    <w:r>
      <w:rPr>
        <w:rFonts w:ascii="Arial" w:hAnsi="Arial" w:cs="Arial"/>
        <w:noProof/>
        <w:color w:val="35383A"/>
        <w:sz w:val="20"/>
        <w:szCs w:val="20"/>
        <w:bdr w:val="none" w:sz="0" w:space="0" w:color="auto" w:frame="1"/>
        <w:lang w:eastAsia="sk-SK"/>
      </w:rPr>
      <w:drawing>
        <wp:anchor distT="0" distB="0" distL="114300" distR="114300" simplePos="0" relativeHeight="251659264" behindDoc="0" locked="0" layoutInCell="1" allowOverlap="1" wp14:anchorId="46F98F47" wp14:editId="6EFA8456">
          <wp:simplePos x="0" y="0"/>
          <wp:positionH relativeFrom="column">
            <wp:posOffset>-1079500</wp:posOffset>
          </wp:positionH>
          <wp:positionV relativeFrom="paragraph">
            <wp:posOffset>-197485</wp:posOffset>
          </wp:positionV>
          <wp:extent cx="7383145" cy="1039495"/>
          <wp:effectExtent l="0" t="0" r="8255" b="8255"/>
          <wp:wrapNone/>
          <wp:docPr id="3" name="Obrázok 3" descr="https://lh3.googleusercontent.com/PMWqFPTsycA8ufx02UERTFeNRYYnxHHy5W-jLCV-19TuiCe6oj28Tz7AgjK-q_EpGXGXWmlRCR-XzYRUtjtHYzSPDZyAC3m4hyvrXNPQbm3fcmhJoKPAjrq3BGXC1D-RTEDxWy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MWqFPTsycA8ufx02UERTFeNRYYnxHHy5W-jLCV-19TuiCe6oj28Tz7AgjK-q_EpGXGXWmlRCR-XzYRUtjtHYzSPDZyAC3m4hyvrXNPQbm3fcmhJoKPAjrq3BGXC1D-RTEDxWy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765" w:rsidRDefault="00D737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B5"/>
    <w:rsid w:val="00152B02"/>
    <w:rsid w:val="001F416B"/>
    <w:rsid w:val="003716A7"/>
    <w:rsid w:val="004728A5"/>
    <w:rsid w:val="004D60B5"/>
    <w:rsid w:val="005366ED"/>
    <w:rsid w:val="006953BB"/>
    <w:rsid w:val="00D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4D03"/>
  <w15:chartTrackingRefBased/>
  <w15:docId w15:val="{3342E9BC-D1E8-42EB-99AE-07BCFED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1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3765"/>
  </w:style>
  <w:style w:type="paragraph" w:styleId="Pta">
    <w:name w:val="footer"/>
    <w:basedOn w:val="Normlny"/>
    <w:link w:val="PtaChar"/>
    <w:uiPriority w:val="99"/>
    <w:unhideWhenUsed/>
    <w:rsid w:val="00D7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765"/>
  </w:style>
  <w:style w:type="paragraph" w:styleId="Textbubliny">
    <w:name w:val="Balloon Text"/>
    <w:basedOn w:val="Normlny"/>
    <w:link w:val="TextbublinyChar"/>
    <w:uiPriority w:val="99"/>
    <w:semiHidden/>
    <w:unhideWhenUsed/>
    <w:rsid w:val="00D7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Vychod eRkarsky</cp:lastModifiedBy>
  <cp:revision>2</cp:revision>
  <cp:lastPrinted>2022-01-18T13:53:00Z</cp:lastPrinted>
  <dcterms:created xsi:type="dcterms:W3CDTF">2022-02-28T16:24:00Z</dcterms:created>
  <dcterms:modified xsi:type="dcterms:W3CDTF">2022-02-28T16:24:00Z</dcterms:modified>
</cp:coreProperties>
</file>